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A9D8" w14:textId="77777777" w:rsidR="002076CE" w:rsidRDefault="002076CE" w:rsidP="00941285">
      <w:pPr>
        <w:rPr>
          <w:rFonts w:ascii="Georgia" w:hAnsi="Georgia"/>
        </w:rPr>
      </w:pPr>
    </w:p>
    <w:p w14:paraId="1D2580FD" w14:textId="77777777" w:rsidR="002076CE" w:rsidRDefault="002076CE" w:rsidP="00941285">
      <w:pPr>
        <w:rPr>
          <w:rFonts w:ascii="Georgia" w:hAnsi="Georgia"/>
        </w:rPr>
      </w:pPr>
    </w:p>
    <w:p w14:paraId="42D22242" w14:textId="77777777" w:rsidR="002076CE" w:rsidRDefault="002076CE" w:rsidP="00941285">
      <w:pPr>
        <w:rPr>
          <w:rFonts w:ascii="Georgia" w:hAnsi="Georgia"/>
        </w:rPr>
      </w:pPr>
    </w:p>
    <w:p w14:paraId="1279083C" w14:textId="77777777" w:rsidR="00EF0E09" w:rsidRDefault="00EF0E09" w:rsidP="00941285">
      <w:pPr>
        <w:rPr>
          <w:rFonts w:ascii="Georgia" w:hAnsi="Georgia"/>
        </w:rPr>
      </w:pPr>
    </w:p>
    <w:p w14:paraId="483D997F" w14:textId="54381181" w:rsidR="00FB58AD" w:rsidRPr="00B04AE6" w:rsidRDefault="00CF47E5" w:rsidP="00941285">
      <w:pPr>
        <w:rPr>
          <w:rFonts w:ascii="Georgia" w:hAnsi="Georgia"/>
        </w:rPr>
      </w:pPr>
      <w:r>
        <w:rPr>
          <w:rFonts w:ascii="Georgia" w:hAnsi="Georgia"/>
        </w:rPr>
        <w:t xml:space="preserve">October </w:t>
      </w:r>
      <w:r w:rsidR="00AB2B7D">
        <w:rPr>
          <w:rFonts w:ascii="Georgia" w:hAnsi="Georgia"/>
        </w:rPr>
        <w:t>6</w:t>
      </w:r>
      <w:r w:rsidR="00696297" w:rsidRPr="00E556EE">
        <w:rPr>
          <w:rFonts w:ascii="Georgia" w:hAnsi="Georgia"/>
        </w:rPr>
        <w:t>, 20</w:t>
      </w:r>
      <w:r w:rsidR="00F96A4C" w:rsidRPr="00E556EE">
        <w:rPr>
          <w:rFonts w:ascii="Georgia" w:hAnsi="Georgia"/>
        </w:rPr>
        <w:t>2</w:t>
      </w:r>
      <w:r w:rsidR="00152AD9">
        <w:rPr>
          <w:rFonts w:ascii="Georgia" w:hAnsi="Georgia"/>
        </w:rPr>
        <w:t>5</w:t>
      </w:r>
    </w:p>
    <w:p w14:paraId="7E3683B6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0C67D083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05B6DA94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52EC20F4" w14:textId="77777777" w:rsidR="00876D97" w:rsidRDefault="00876D97" w:rsidP="00941285">
      <w:pPr>
        <w:rPr>
          <w:rFonts w:ascii="Georgia" w:hAnsi="Georgia"/>
        </w:rPr>
      </w:pPr>
    </w:p>
    <w:p w14:paraId="3B85BA04" w14:textId="77777777" w:rsidR="00B3763B" w:rsidRPr="00D4162A" w:rsidRDefault="00B3763B" w:rsidP="00B3763B">
      <w:pPr>
        <w:rPr>
          <w:rFonts w:ascii="Georgia" w:hAnsi="Georgia"/>
        </w:rPr>
      </w:pPr>
      <w:r w:rsidRPr="00D4162A">
        <w:rPr>
          <w:rFonts w:ascii="Georgia" w:hAnsi="Georgia"/>
        </w:rPr>
        <w:t>Ms. Sallie Tanner</w:t>
      </w:r>
    </w:p>
    <w:p w14:paraId="143DFC27" w14:textId="77777777" w:rsidR="00B3763B" w:rsidRPr="00D4162A" w:rsidRDefault="00B3763B" w:rsidP="00B3763B">
      <w:pPr>
        <w:rPr>
          <w:rFonts w:ascii="Georgia" w:hAnsi="Georgia"/>
        </w:rPr>
      </w:pPr>
      <w:r w:rsidRPr="00D4162A">
        <w:rPr>
          <w:rFonts w:ascii="Georgia" w:hAnsi="Georgia"/>
        </w:rPr>
        <w:t>Executive Secretary</w:t>
      </w:r>
    </w:p>
    <w:p w14:paraId="28FF2FB3" w14:textId="77777777" w:rsidR="00B3763B" w:rsidRPr="00D4162A" w:rsidRDefault="00B3763B" w:rsidP="00B3763B">
      <w:pPr>
        <w:rPr>
          <w:rFonts w:ascii="Georgia" w:hAnsi="Georgia"/>
        </w:rPr>
      </w:pPr>
      <w:r w:rsidRPr="00D4162A">
        <w:rPr>
          <w:rFonts w:ascii="Georgia" w:hAnsi="Georgia"/>
        </w:rPr>
        <w:t>Georgia Public Service Commission</w:t>
      </w:r>
    </w:p>
    <w:p w14:paraId="60D59D19" w14:textId="77777777" w:rsidR="00B3763B" w:rsidRPr="00D4162A" w:rsidRDefault="00B3763B" w:rsidP="00B3763B">
      <w:pPr>
        <w:rPr>
          <w:rFonts w:ascii="Georgia" w:hAnsi="Georgia"/>
        </w:rPr>
      </w:pPr>
      <w:r w:rsidRPr="00D4162A">
        <w:rPr>
          <w:rFonts w:ascii="Georgia" w:hAnsi="Georgia"/>
        </w:rPr>
        <w:t>244 Washington Street, SW</w:t>
      </w:r>
    </w:p>
    <w:p w14:paraId="7DF8B553" w14:textId="77777777" w:rsidR="00B3763B" w:rsidRDefault="00B3763B" w:rsidP="00B3763B">
      <w:pPr>
        <w:rPr>
          <w:rFonts w:ascii="Georgia" w:hAnsi="Georgia"/>
        </w:rPr>
      </w:pPr>
      <w:r w:rsidRPr="00D4162A">
        <w:rPr>
          <w:rFonts w:ascii="Georgia" w:hAnsi="Georgia"/>
        </w:rPr>
        <w:t>Atlanta, GA 30334-5701</w:t>
      </w:r>
    </w:p>
    <w:p w14:paraId="77F6C2D4" w14:textId="77777777" w:rsidR="00B3763B" w:rsidRDefault="00B3763B" w:rsidP="00941285"/>
    <w:p w14:paraId="778EA590" w14:textId="6644C998" w:rsidR="00FB58AD" w:rsidRPr="00331525" w:rsidRDefault="00FB58AD" w:rsidP="00941285">
      <w:r w:rsidRPr="00331525">
        <w:t> </w:t>
      </w:r>
    </w:p>
    <w:p w14:paraId="3672806C" w14:textId="6C2665E2" w:rsidR="00876D97" w:rsidRPr="004164B2" w:rsidRDefault="00876D97" w:rsidP="00876D97">
      <w:pPr>
        <w:ind w:left="720" w:hanging="720"/>
        <w:rPr>
          <w:rFonts w:ascii="Georgia" w:hAnsi="Georgia"/>
          <w:b/>
        </w:rPr>
      </w:pPr>
      <w:r>
        <w:rPr>
          <w:rFonts w:ascii="Georgia" w:hAnsi="Georgia"/>
          <w:b/>
        </w:rPr>
        <w:t>RE:</w:t>
      </w:r>
      <w:r>
        <w:rPr>
          <w:rFonts w:ascii="Georgia" w:hAnsi="Georgia"/>
          <w:b/>
        </w:rPr>
        <w:tab/>
      </w:r>
      <w:r w:rsidRPr="00876D97">
        <w:rPr>
          <w:rFonts w:ascii="Georgia" w:hAnsi="Georgia"/>
          <w:b/>
        </w:rPr>
        <w:t>Informational Filing Pursuant to Commission Order in Docket 4822, Short-Term Capacity Needs for 20</w:t>
      </w:r>
      <w:r w:rsidR="00BE0CF2">
        <w:rPr>
          <w:rFonts w:ascii="Georgia" w:hAnsi="Georgia"/>
          <w:b/>
        </w:rPr>
        <w:t>2</w:t>
      </w:r>
      <w:r w:rsidR="00152AD9">
        <w:rPr>
          <w:rFonts w:ascii="Georgia" w:hAnsi="Georgia"/>
          <w:b/>
        </w:rPr>
        <w:t>6</w:t>
      </w:r>
    </w:p>
    <w:p w14:paraId="61B5737E" w14:textId="509D2D76" w:rsidR="00FB58AD" w:rsidRDefault="00FB58AD" w:rsidP="00941285">
      <w:r w:rsidRPr="00331525">
        <w:t> </w:t>
      </w:r>
    </w:p>
    <w:p w14:paraId="38E5D7D1" w14:textId="77777777" w:rsidR="00B3763B" w:rsidRPr="00331525" w:rsidRDefault="00B3763B" w:rsidP="00941285"/>
    <w:p w14:paraId="091C94D3" w14:textId="5BD5B15E" w:rsidR="00FB58AD" w:rsidRPr="00876D97" w:rsidRDefault="00B3763B" w:rsidP="00941285">
      <w:pPr>
        <w:rPr>
          <w:rFonts w:ascii="Georgia" w:hAnsi="Georgia"/>
        </w:rPr>
      </w:pPr>
      <w:r w:rsidRPr="004164B2">
        <w:rPr>
          <w:rFonts w:ascii="Georgia" w:hAnsi="Georgia"/>
        </w:rPr>
        <w:t>Dear M</w:t>
      </w:r>
      <w:r>
        <w:rPr>
          <w:rFonts w:ascii="Georgia" w:hAnsi="Georgia"/>
        </w:rPr>
        <w:t>s</w:t>
      </w:r>
      <w:r w:rsidRPr="004164B2">
        <w:rPr>
          <w:rFonts w:ascii="Georgia" w:hAnsi="Georgia"/>
        </w:rPr>
        <w:t xml:space="preserve">. </w:t>
      </w:r>
      <w:r>
        <w:rPr>
          <w:rFonts w:ascii="Georgia" w:hAnsi="Georgia"/>
        </w:rPr>
        <w:t>Tanner</w:t>
      </w:r>
      <w:r w:rsidR="00FB58AD" w:rsidRPr="00876D97">
        <w:rPr>
          <w:rFonts w:ascii="Georgia" w:hAnsi="Georgia"/>
        </w:rPr>
        <w:t>:</w:t>
      </w:r>
    </w:p>
    <w:p w14:paraId="28861348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3A9E8693" w14:textId="0AF5213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In compliance with the Commission’s order in this docket, this informational filing is to advise that Georgia Power Company will not have any short</w:t>
      </w:r>
      <w:r w:rsidR="00876D97" w:rsidRPr="00876D97">
        <w:rPr>
          <w:rFonts w:ascii="Georgia" w:hAnsi="Georgia"/>
        </w:rPr>
        <w:t>-</w:t>
      </w:r>
      <w:r w:rsidRPr="00876D97">
        <w:rPr>
          <w:rFonts w:ascii="Georgia" w:hAnsi="Georgia"/>
        </w:rPr>
        <w:t>term capacity needs for 20</w:t>
      </w:r>
      <w:r w:rsidR="00BE0CF2">
        <w:rPr>
          <w:rFonts w:ascii="Georgia" w:hAnsi="Georgia"/>
        </w:rPr>
        <w:t>2</w:t>
      </w:r>
      <w:r w:rsidR="00152AD9">
        <w:rPr>
          <w:rFonts w:ascii="Georgia" w:hAnsi="Georgia"/>
        </w:rPr>
        <w:t>6</w:t>
      </w:r>
      <w:r w:rsidRPr="00876D97">
        <w:rPr>
          <w:rFonts w:ascii="Georgia" w:hAnsi="Georgia"/>
        </w:rPr>
        <w:t xml:space="preserve">.  </w:t>
      </w:r>
      <w:r w:rsidR="0083538C" w:rsidRPr="0083538C">
        <w:rPr>
          <w:rFonts w:ascii="Georgia" w:hAnsi="Georgia"/>
        </w:rPr>
        <w:t xml:space="preserve">This letter </w:t>
      </w:r>
      <w:r w:rsidR="0083538C">
        <w:rPr>
          <w:rFonts w:ascii="Georgia" w:hAnsi="Georgia"/>
        </w:rPr>
        <w:t>is</w:t>
      </w:r>
      <w:r w:rsidR="0083538C" w:rsidRPr="0083538C">
        <w:rPr>
          <w:rFonts w:ascii="Georgia" w:hAnsi="Georgia"/>
        </w:rPr>
        <w:t xml:space="preserve"> submitted </w:t>
      </w:r>
      <w:proofErr w:type="gramStart"/>
      <w:r w:rsidR="0083538C" w:rsidRPr="0083538C">
        <w:rPr>
          <w:rFonts w:ascii="Georgia" w:hAnsi="Georgia"/>
        </w:rPr>
        <w:t>consistent</w:t>
      </w:r>
      <w:proofErr w:type="gramEnd"/>
      <w:r w:rsidR="0083538C" w:rsidRPr="0083538C">
        <w:rPr>
          <w:rFonts w:ascii="Georgia" w:hAnsi="Georgia"/>
        </w:rPr>
        <w:t xml:space="preserve"> with the Alternative Electronic Filing Procedures established by the Commission on March 17, 2020.</w:t>
      </w:r>
    </w:p>
    <w:p w14:paraId="6E9D91F0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2DF48A8A" w14:textId="56F196B1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 xml:space="preserve">If you have any questions, please call </w:t>
      </w:r>
      <w:r w:rsidR="002C4422">
        <w:rPr>
          <w:rFonts w:ascii="Georgia" w:hAnsi="Georgia"/>
        </w:rPr>
        <w:t xml:space="preserve">me </w:t>
      </w:r>
      <w:proofErr w:type="gramStart"/>
      <w:r w:rsidR="002C4422">
        <w:rPr>
          <w:rFonts w:ascii="Georgia" w:hAnsi="Georgia"/>
        </w:rPr>
        <w:t>at</w:t>
      </w:r>
      <w:proofErr w:type="gramEnd"/>
      <w:r w:rsidR="002C4422">
        <w:rPr>
          <w:rFonts w:ascii="Georgia" w:hAnsi="Georgia"/>
        </w:rPr>
        <w:t xml:space="preserve"> 404-506-</w:t>
      </w:r>
      <w:r w:rsidR="00CF47E5">
        <w:rPr>
          <w:rFonts w:ascii="Georgia" w:hAnsi="Georgia"/>
        </w:rPr>
        <w:t>7106</w:t>
      </w:r>
      <w:r w:rsidR="002C4422">
        <w:rPr>
          <w:rFonts w:ascii="Georgia" w:hAnsi="Georgia"/>
        </w:rPr>
        <w:t xml:space="preserve"> or </w:t>
      </w:r>
      <w:r w:rsidR="0088380D">
        <w:rPr>
          <w:rFonts w:ascii="Georgia" w:hAnsi="Georgia"/>
        </w:rPr>
        <w:t>Cheryl Johnson</w:t>
      </w:r>
      <w:r w:rsidR="00696297">
        <w:rPr>
          <w:rFonts w:ascii="Georgia" w:hAnsi="Georgia"/>
        </w:rPr>
        <w:t xml:space="preserve"> </w:t>
      </w:r>
      <w:proofErr w:type="gramStart"/>
      <w:r w:rsidR="00696297">
        <w:rPr>
          <w:rFonts w:ascii="Georgia" w:hAnsi="Georgia"/>
        </w:rPr>
        <w:t>at</w:t>
      </w:r>
      <w:proofErr w:type="gramEnd"/>
      <w:r w:rsidR="00696297">
        <w:rPr>
          <w:rFonts w:ascii="Georgia" w:hAnsi="Georgia"/>
        </w:rPr>
        <w:t xml:space="preserve"> 404-506-</w:t>
      </w:r>
      <w:r w:rsidR="0088380D">
        <w:rPr>
          <w:rFonts w:ascii="Georgia" w:hAnsi="Georgia"/>
        </w:rPr>
        <w:t>6837</w:t>
      </w:r>
      <w:r w:rsidRPr="00876D97">
        <w:rPr>
          <w:rFonts w:ascii="Georgia" w:hAnsi="Georgia"/>
        </w:rPr>
        <w:t>.</w:t>
      </w:r>
    </w:p>
    <w:p w14:paraId="1973AEC5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06047EDB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Sincerely,</w:t>
      </w:r>
    </w:p>
    <w:p w14:paraId="75834F61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49892271" w14:textId="77777777" w:rsidR="00FB58AD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2CFB199A" w14:textId="0F5AB327" w:rsidR="007A3BD0" w:rsidRPr="00876D97" w:rsidRDefault="00071218" w:rsidP="00941285">
      <w:pPr>
        <w:rPr>
          <w:rFonts w:ascii="Georgia" w:hAnsi="Georgia"/>
        </w:rPr>
      </w:pPr>
      <w:r>
        <w:rPr>
          <w:rFonts w:ascii="Georgia" w:hAnsi="Georgia"/>
        </w:rPr>
        <w:t xml:space="preserve">/s/ </w:t>
      </w:r>
      <w:r w:rsidR="00F95E6E">
        <w:rPr>
          <w:rFonts w:ascii="Georgia" w:hAnsi="Georgia"/>
        </w:rPr>
        <w:t>Jeremiah Haswell</w:t>
      </w:r>
    </w:p>
    <w:p w14:paraId="3811E68A" w14:textId="77777777" w:rsidR="00FB58AD" w:rsidRPr="00876D97" w:rsidRDefault="00FB58AD" w:rsidP="00941285">
      <w:pPr>
        <w:rPr>
          <w:rFonts w:ascii="Georgia" w:hAnsi="Georgia"/>
        </w:rPr>
      </w:pPr>
      <w:r w:rsidRPr="00876D97">
        <w:rPr>
          <w:rFonts w:ascii="Georgia" w:hAnsi="Georgia"/>
        </w:rPr>
        <w:t> </w:t>
      </w:r>
    </w:p>
    <w:p w14:paraId="24A60126" w14:textId="0FBE52E9" w:rsidR="00071218" w:rsidRPr="00133A9A" w:rsidRDefault="00F95E6E" w:rsidP="00071218">
      <w:pPr>
        <w:jc w:val="both"/>
        <w:rPr>
          <w:rFonts w:ascii="Georgia" w:hAnsi="Georgia"/>
        </w:rPr>
      </w:pPr>
      <w:r>
        <w:rPr>
          <w:rFonts w:ascii="Georgia" w:hAnsi="Georgia"/>
        </w:rPr>
        <w:t>Jeremiah Haswell</w:t>
      </w:r>
    </w:p>
    <w:p w14:paraId="2F13C8AE" w14:textId="77777777" w:rsidR="00071218" w:rsidRDefault="00071218" w:rsidP="00071218">
      <w:pPr>
        <w:rPr>
          <w:rFonts w:ascii="Georgia" w:hAnsi="Georgia"/>
        </w:rPr>
      </w:pPr>
      <w:r>
        <w:rPr>
          <w:rFonts w:ascii="Georgia" w:hAnsi="Georgia"/>
        </w:rPr>
        <w:t>Director</w:t>
      </w:r>
      <w:r w:rsidRPr="00133A9A">
        <w:rPr>
          <w:rFonts w:ascii="Georgia" w:hAnsi="Georgia"/>
        </w:rPr>
        <w:t xml:space="preserve">, Regulatory Affairs </w:t>
      </w:r>
    </w:p>
    <w:p w14:paraId="5CFD3515" w14:textId="2ED4A6E7" w:rsidR="00046262" w:rsidRPr="00133A9A" w:rsidRDefault="00046262" w:rsidP="00071218">
      <w:pPr>
        <w:rPr>
          <w:rFonts w:ascii="Georgia" w:hAnsi="Georgia"/>
        </w:rPr>
      </w:pPr>
      <w:r w:rsidRPr="00133A9A">
        <w:rPr>
          <w:rFonts w:ascii="Georgia" w:hAnsi="Georgia"/>
        </w:rPr>
        <w:t>Georgia Power Company</w:t>
      </w:r>
    </w:p>
    <w:p w14:paraId="78EA49AE" w14:textId="113AC861" w:rsidR="00FB58AD" w:rsidRPr="00876D97" w:rsidRDefault="00F95E6E" w:rsidP="00046262">
      <w:pPr>
        <w:rPr>
          <w:rFonts w:ascii="Georgia" w:hAnsi="Georgia"/>
        </w:rPr>
      </w:pPr>
      <w:hyperlink r:id="rId6" w:history="1">
        <w:r>
          <w:rPr>
            <w:rStyle w:val="Hyperlink"/>
            <w:rFonts w:ascii="Georgia" w:hAnsi="Georgia"/>
          </w:rPr>
          <w:t>jhaswell@southernco.com</w:t>
        </w:r>
      </w:hyperlink>
    </w:p>
    <w:sectPr w:rsidR="00FB58AD" w:rsidRPr="00876D97" w:rsidSect="00EF0E0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39CB" w14:textId="77777777" w:rsidR="00FB58AD" w:rsidRDefault="00FB58AD">
      <w:r>
        <w:separator/>
      </w:r>
    </w:p>
  </w:endnote>
  <w:endnote w:type="continuationSeparator" w:id="0">
    <w:p w14:paraId="5BFAD7C5" w14:textId="77777777" w:rsidR="00FB58AD" w:rsidRDefault="00FB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99D5C" w14:textId="77777777" w:rsidR="00FB58AD" w:rsidRDefault="00FB58AD">
      <w:r>
        <w:separator/>
      </w:r>
    </w:p>
  </w:footnote>
  <w:footnote w:type="continuationSeparator" w:id="0">
    <w:p w14:paraId="0DB3A6C2" w14:textId="77777777" w:rsidR="00FB58AD" w:rsidRDefault="00FB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F33C" w14:textId="34CAC6E9" w:rsidR="00554066" w:rsidRDefault="00554066" w:rsidP="00554066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59264" behindDoc="0" locked="0" layoutInCell="1" allowOverlap="1" wp14:anchorId="1C67EA3E" wp14:editId="59920970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0C29FA39" w14:textId="77777777" w:rsidR="00554066" w:rsidRDefault="00554066" w:rsidP="0055406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417123BD" w14:textId="77777777" w:rsidR="00554066" w:rsidRPr="001D38EB" w:rsidRDefault="00554066" w:rsidP="0055406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2C74EAFE" w14:textId="77777777" w:rsidR="00554066" w:rsidRDefault="00554066" w:rsidP="00554066">
    <w:pPr>
      <w:pStyle w:val="Header"/>
    </w:pPr>
  </w:p>
  <w:p w14:paraId="10289337" w14:textId="77777777" w:rsidR="00554066" w:rsidRDefault="005540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83"/>
    <w:rsid w:val="000016F4"/>
    <w:rsid w:val="000176D4"/>
    <w:rsid w:val="0003035C"/>
    <w:rsid w:val="00036119"/>
    <w:rsid w:val="00046262"/>
    <w:rsid w:val="00055DD8"/>
    <w:rsid w:val="00071218"/>
    <w:rsid w:val="000771FF"/>
    <w:rsid w:val="000845B7"/>
    <w:rsid w:val="000867D7"/>
    <w:rsid w:val="00087695"/>
    <w:rsid w:val="000909DE"/>
    <w:rsid w:val="00094A4D"/>
    <w:rsid w:val="00097B40"/>
    <w:rsid w:val="000A4DBB"/>
    <w:rsid w:val="000B0115"/>
    <w:rsid w:val="000B0C80"/>
    <w:rsid w:val="000B5A88"/>
    <w:rsid w:val="000C44DE"/>
    <w:rsid w:val="000C53E6"/>
    <w:rsid w:val="000D5459"/>
    <w:rsid w:val="000E1F31"/>
    <w:rsid w:val="000F2490"/>
    <w:rsid w:val="001045FA"/>
    <w:rsid w:val="00110526"/>
    <w:rsid w:val="00111B16"/>
    <w:rsid w:val="00112B9E"/>
    <w:rsid w:val="00113DFB"/>
    <w:rsid w:val="001341FC"/>
    <w:rsid w:val="00136086"/>
    <w:rsid w:val="001471C5"/>
    <w:rsid w:val="00152AD9"/>
    <w:rsid w:val="0015501C"/>
    <w:rsid w:val="00167DBD"/>
    <w:rsid w:val="0017641D"/>
    <w:rsid w:val="0018713A"/>
    <w:rsid w:val="001911BD"/>
    <w:rsid w:val="001A0A86"/>
    <w:rsid w:val="001A7E96"/>
    <w:rsid w:val="001D661C"/>
    <w:rsid w:val="001E2679"/>
    <w:rsid w:val="002076CE"/>
    <w:rsid w:val="00226E02"/>
    <w:rsid w:val="00247234"/>
    <w:rsid w:val="00264E58"/>
    <w:rsid w:val="00297E91"/>
    <w:rsid w:val="002B7DD0"/>
    <w:rsid w:val="002C1860"/>
    <w:rsid w:val="002C422B"/>
    <w:rsid w:val="002C4422"/>
    <w:rsid w:val="003273BC"/>
    <w:rsid w:val="00331525"/>
    <w:rsid w:val="00333495"/>
    <w:rsid w:val="00334BE3"/>
    <w:rsid w:val="0033530B"/>
    <w:rsid w:val="00336C86"/>
    <w:rsid w:val="003521AD"/>
    <w:rsid w:val="00355A3A"/>
    <w:rsid w:val="00357080"/>
    <w:rsid w:val="003658A7"/>
    <w:rsid w:val="003752DE"/>
    <w:rsid w:val="003B63B0"/>
    <w:rsid w:val="003C3454"/>
    <w:rsid w:val="003E15F6"/>
    <w:rsid w:val="00404EE1"/>
    <w:rsid w:val="004079D4"/>
    <w:rsid w:val="004107A8"/>
    <w:rsid w:val="00433C71"/>
    <w:rsid w:val="004365E6"/>
    <w:rsid w:val="00442B06"/>
    <w:rsid w:val="0045021F"/>
    <w:rsid w:val="004520E8"/>
    <w:rsid w:val="004867ED"/>
    <w:rsid w:val="0049480A"/>
    <w:rsid w:val="004A1C98"/>
    <w:rsid w:val="004B0600"/>
    <w:rsid w:val="004B4F3E"/>
    <w:rsid w:val="004C0303"/>
    <w:rsid w:val="004C13FA"/>
    <w:rsid w:val="004D0612"/>
    <w:rsid w:val="004D5949"/>
    <w:rsid w:val="004D5F33"/>
    <w:rsid w:val="004F5442"/>
    <w:rsid w:val="005077E2"/>
    <w:rsid w:val="0051231E"/>
    <w:rsid w:val="00520DD1"/>
    <w:rsid w:val="00553BB6"/>
    <w:rsid w:val="00554066"/>
    <w:rsid w:val="005725B4"/>
    <w:rsid w:val="00587EAD"/>
    <w:rsid w:val="00591002"/>
    <w:rsid w:val="00592823"/>
    <w:rsid w:val="005B7AE1"/>
    <w:rsid w:val="005D5105"/>
    <w:rsid w:val="005E4595"/>
    <w:rsid w:val="005F1E49"/>
    <w:rsid w:val="006076F3"/>
    <w:rsid w:val="006132EF"/>
    <w:rsid w:val="00617F2A"/>
    <w:rsid w:val="0063398A"/>
    <w:rsid w:val="006351E6"/>
    <w:rsid w:val="006405A5"/>
    <w:rsid w:val="00642A83"/>
    <w:rsid w:val="00655AAC"/>
    <w:rsid w:val="006571BC"/>
    <w:rsid w:val="00686FD1"/>
    <w:rsid w:val="00696297"/>
    <w:rsid w:val="00696E9A"/>
    <w:rsid w:val="006B0EFF"/>
    <w:rsid w:val="006B709E"/>
    <w:rsid w:val="006D71EE"/>
    <w:rsid w:val="006D7366"/>
    <w:rsid w:val="006E183D"/>
    <w:rsid w:val="006E1A98"/>
    <w:rsid w:val="006E5844"/>
    <w:rsid w:val="007025A4"/>
    <w:rsid w:val="007166C9"/>
    <w:rsid w:val="00724588"/>
    <w:rsid w:val="00744736"/>
    <w:rsid w:val="0075488A"/>
    <w:rsid w:val="0076642D"/>
    <w:rsid w:val="00773397"/>
    <w:rsid w:val="00773929"/>
    <w:rsid w:val="007810F1"/>
    <w:rsid w:val="00792587"/>
    <w:rsid w:val="007A3BD0"/>
    <w:rsid w:val="007B77CE"/>
    <w:rsid w:val="007D1553"/>
    <w:rsid w:val="007D5AC1"/>
    <w:rsid w:val="007E5225"/>
    <w:rsid w:val="00802A44"/>
    <w:rsid w:val="00814B60"/>
    <w:rsid w:val="008219CD"/>
    <w:rsid w:val="0083538C"/>
    <w:rsid w:val="008459DC"/>
    <w:rsid w:val="00851E66"/>
    <w:rsid w:val="00876D97"/>
    <w:rsid w:val="0088380D"/>
    <w:rsid w:val="00895CFA"/>
    <w:rsid w:val="008A24AD"/>
    <w:rsid w:val="008C370C"/>
    <w:rsid w:val="008D05E6"/>
    <w:rsid w:val="008D3AB9"/>
    <w:rsid w:val="008D6465"/>
    <w:rsid w:val="008E0450"/>
    <w:rsid w:val="008F2C74"/>
    <w:rsid w:val="00900364"/>
    <w:rsid w:val="00923B1C"/>
    <w:rsid w:val="00932090"/>
    <w:rsid w:val="00941285"/>
    <w:rsid w:val="00941339"/>
    <w:rsid w:val="009565CD"/>
    <w:rsid w:val="009635C5"/>
    <w:rsid w:val="009766EA"/>
    <w:rsid w:val="009A1DE3"/>
    <w:rsid w:val="009B2CEC"/>
    <w:rsid w:val="009F5720"/>
    <w:rsid w:val="00A03B13"/>
    <w:rsid w:val="00A20186"/>
    <w:rsid w:val="00A256F2"/>
    <w:rsid w:val="00A40B05"/>
    <w:rsid w:val="00A5364D"/>
    <w:rsid w:val="00A65398"/>
    <w:rsid w:val="00A85BC6"/>
    <w:rsid w:val="00A90CD6"/>
    <w:rsid w:val="00AB2B7D"/>
    <w:rsid w:val="00AC4EA0"/>
    <w:rsid w:val="00AD4083"/>
    <w:rsid w:val="00AE5E5D"/>
    <w:rsid w:val="00AE61FE"/>
    <w:rsid w:val="00B0492D"/>
    <w:rsid w:val="00B04AE6"/>
    <w:rsid w:val="00B04BAE"/>
    <w:rsid w:val="00B3763B"/>
    <w:rsid w:val="00B75DAF"/>
    <w:rsid w:val="00B94C0C"/>
    <w:rsid w:val="00BC4B20"/>
    <w:rsid w:val="00BD62B9"/>
    <w:rsid w:val="00BE0CF2"/>
    <w:rsid w:val="00C109DF"/>
    <w:rsid w:val="00C20805"/>
    <w:rsid w:val="00C21B55"/>
    <w:rsid w:val="00C36D16"/>
    <w:rsid w:val="00C403B4"/>
    <w:rsid w:val="00C56044"/>
    <w:rsid w:val="00C71CEB"/>
    <w:rsid w:val="00C97390"/>
    <w:rsid w:val="00CA1E90"/>
    <w:rsid w:val="00CA52E5"/>
    <w:rsid w:val="00CA682B"/>
    <w:rsid w:val="00CA6F25"/>
    <w:rsid w:val="00CA70A4"/>
    <w:rsid w:val="00CB2558"/>
    <w:rsid w:val="00CF47E5"/>
    <w:rsid w:val="00D00213"/>
    <w:rsid w:val="00D05F15"/>
    <w:rsid w:val="00D15BC5"/>
    <w:rsid w:val="00D21870"/>
    <w:rsid w:val="00D30F59"/>
    <w:rsid w:val="00D448C6"/>
    <w:rsid w:val="00D52536"/>
    <w:rsid w:val="00D63051"/>
    <w:rsid w:val="00D64733"/>
    <w:rsid w:val="00D71297"/>
    <w:rsid w:val="00D816D8"/>
    <w:rsid w:val="00D81763"/>
    <w:rsid w:val="00D92C45"/>
    <w:rsid w:val="00DA2522"/>
    <w:rsid w:val="00DA7944"/>
    <w:rsid w:val="00DB4733"/>
    <w:rsid w:val="00DE2187"/>
    <w:rsid w:val="00DE69B6"/>
    <w:rsid w:val="00DE7D74"/>
    <w:rsid w:val="00DF6B11"/>
    <w:rsid w:val="00DF74F4"/>
    <w:rsid w:val="00E002C2"/>
    <w:rsid w:val="00E13449"/>
    <w:rsid w:val="00E144AF"/>
    <w:rsid w:val="00E16E2D"/>
    <w:rsid w:val="00E200AF"/>
    <w:rsid w:val="00E21CF0"/>
    <w:rsid w:val="00E253D6"/>
    <w:rsid w:val="00E47CB1"/>
    <w:rsid w:val="00E556EE"/>
    <w:rsid w:val="00E77796"/>
    <w:rsid w:val="00E93264"/>
    <w:rsid w:val="00EB3545"/>
    <w:rsid w:val="00EC127E"/>
    <w:rsid w:val="00ED6814"/>
    <w:rsid w:val="00EF0E09"/>
    <w:rsid w:val="00EF7AA8"/>
    <w:rsid w:val="00F04396"/>
    <w:rsid w:val="00F1333F"/>
    <w:rsid w:val="00F27F26"/>
    <w:rsid w:val="00F352B2"/>
    <w:rsid w:val="00F35C1B"/>
    <w:rsid w:val="00F42A21"/>
    <w:rsid w:val="00F434C7"/>
    <w:rsid w:val="00F439F9"/>
    <w:rsid w:val="00F46281"/>
    <w:rsid w:val="00F54077"/>
    <w:rsid w:val="00F55F6F"/>
    <w:rsid w:val="00F62923"/>
    <w:rsid w:val="00F65F0C"/>
    <w:rsid w:val="00F72CF2"/>
    <w:rsid w:val="00F776B4"/>
    <w:rsid w:val="00F80C75"/>
    <w:rsid w:val="00F91EC3"/>
    <w:rsid w:val="00F95E6E"/>
    <w:rsid w:val="00F96A4C"/>
    <w:rsid w:val="00FB27E4"/>
    <w:rsid w:val="00FB58AD"/>
    <w:rsid w:val="00FC36DD"/>
    <w:rsid w:val="00FE0D95"/>
    <w:rsid w:val="00FE4FB2"/>
    <w:rsid w:val="00FF2E88"/>
    <w:rsid w:val="00FF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,"/>
  <w14:docId w14:val="247902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72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E58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61D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7548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561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548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561D"/>
    <w:rPr>
      <w:sz w:val="24"/>
      <w:szCs w:val="24"/>
    </w:rPr>
  </w:style>
  <w:style w:type="character" w:styleId="Hyperlink">
    <w:name w:val="Hyperlink"/>
    <w:uiPriority w:val="99"/>
    <w:unhideWhenUsed/>
    <w:rsid w:val="0004626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121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3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8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8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aswell@southernc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754</Characters>
  <Application>Microsoft Office Word</Application>
  <DocSecurity>0</DocSecurity>
  <Lines>6</Lines>
  <Paragraphs>1</Paragraphs>
  <ScaleCrop>false</ScaleCrop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2025-10-06T12:33:00Z</dcterms:created>
  <dcterms:modified xsi:type="dcterms:W3CDTF">2025-10-06T12:34:00Z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2025-10-06T12:34:15Z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7a5e141d-6eb1-467c-8fdd-ac3a96421996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